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58C4C5BE" w:rsidR="008F6D9F" w:rsidRPr="007371F9" w:rsidRDefault="008F6D9F" w:rsidP="008F6D9F">
      <w:pPr>
        <w:pStyle w:val="SLONormal"/>
        <w:spacing w:before="0" w:after="0" w:line="276" w:lineRule="auto"/>
        <w:jc w:val="right"/>
        <w:rPr>
          <w:b/>
          <w:bCs/>
          <w:sz w:val="23"/>
          <w:szCs w:val="23"/>
        </w:rPr>
      </w:pPr>
      <w:r w:rsidRPr="007371F9">
        <w:rPr>
          <w:b/>
          <w:bCs/>
          <w:sz w:val="23"/>
          <w:szCs w:val="23"/>
        </w:rPr>
        <w:t>Priedas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7DD138F5" w:rsidR="000635AC" w:rsidRDefault="00031CC6" w:rsidP="00701084">
      <w:pPr>
        <w:spacing w:before="120" w:after="120" w:line="240" w:lineRule="auto"/>
        <w:jc w:val="center"/>
        <w:rPr>
          <w:rFonts w:ascii="Times New Roman" w:hAnsi="Times New Roman" w:cs="Times New Roman"/>
          <w:b/>
          <w:bCs/>
          <w:sz w:val="23"/>
          <w:szCs w:val="23"/>
        </w:rPr>
      </w:pPr>
      <w:r w:rsidRPr="00031CC6">
        <w:rPr>
          <w:rFonts w:ascii="Times New Roman" w:hAnsi="Times New Roman" w:cs="Times New Roman"/>
          <w:b/>
          <w:bCs/>
          <w:sz w:val="23"/>
          <w:szCs w:val="23"/>
        </w:rPr>
        <w:t>MOKSLO PASKIRTIES PASTATO, ODONTOLOGIJOS FAKULTETO PASTATO, SUKILĖLIŲ PR. 5</w:t>
      </w:r>
      <w:r w:rsidR="00B05C64">
        <w:rPr>
          <w:rFonts w:ascii="Times New Roman" w:hAnsi="Times New Roman" w:cs="Times New Roman"/>
          <w:b/>
          <w:bCs/>
          <w:sz w:val="23"/>
          <w:szCs w:val="23"/>
        </w:rPr>
        <w:t>1</w:t>
      </w:r>
      <w:r w:rsidRPr="00031CC6">
        <w:rPr>
          <w:rFonts w:ascii="Times New Roman" w:hAnsi="Times New Roman" w:cs="Times New Roman"/>
          <w:b/>
          <w:bCs/>
          <w:sz w:val="23"/>
          <w:szCs w:val="23"/>
        </w:rPr>
        <w:t>, KAUNAS NAUJOS STATYBOS RANGOS DARBŲ</w:t>
      </w:r>
      <w:r w:rsidR="006D0C1C" w:rsidRPr="006D0C1C">
        <w:rPr>
          <w:rFonts w:ascii="Times New Roman" w:hAnsi="Times New Roman" w:cs="Times New Roman"/>
          <w:b/>
          <w:bCs/>
          <w:sz w:val="23"/>
          <w:szCs w:val="23"/>
        </w:rPr>
        <w:t xml:space="preserve">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1282B789" w14:textId="62A3B02D" w:rsidR="008F6D9F" w:rsidRPr="007371F9" w:rsidRDefault="008F6D9F" w:rsidP="008F6D9F">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6D0C1C">
        <w:rPr>
          <w:rFonts w:ascii="Times New Roman" w:hAnsi="Times New Roman"/>
          <w:sz w:val="23"/>
          <w:szCs w:val="23"/>
        </w:rPr>
        <w:t>ų</w:t>
      </w:r>
      <w:r w:rsidRPr="007371F9">
        <w:rPr>
          <w:rFonts w:ascii="Times New Roman" w:hAnsi="Times New Roman"/>
          <w:sz w:val="23"/>
          <w:szCs w:val="23"/>
        </w:rPr>
        <w:t xml:space="preserve"> įsigyti </w:t>
      </w:r>
      <w:r w:rsidR="00031CC6" w:rsidRPr="00031CC6">
        <w:rPr>
          <w:rFonts w:ascii="Times New Roman" w:hAnsi="Times New Roman"/>
          <w:i/>
          <w:iCs/>
          <w:sz w:val="23"/>
          <w:szCs w:val="23"/>
        </w:rPr>
        <w:t>Mokslo paskirties pastato, Odontologijos fakulteto pastato, Sukilėlių pr. 5</w:t>
      </w:r>
      <w:r w:rsidR="00B05C64">
        <w:rPr>
          <w:rFonts w:ascii="Times New Roman" w:hAnsi="Times New Roman"/>
          <w:i/>
          <w:iCs/>
          <w:sz w:val="23"/>
          <w:szCs w:val="23"/>
        </w:rPr>
        <w:t>1</w:t>
      </w:r>
      <w:r w:rsidR="00031CC6" w:rsidRPr="00031CC6">
        <w:rPr>
          <w:rFonts w:ascii="Times New Roman" w:hAnsi="Times New Roman"/>
          <w:i/>
          <w:iCs/>
          <w:sz w:val="23"/>
          <w:szCs w:val="23"/>
        </w:rPr>
        <w:t xml:space="preserve">, Kaunas naujos statybos rangos darbų </w:t>
      </w:r>
      <w:r w:rsidR="00386999" w:rsidRPr="00386999">
        <w:rPr>
          <w:rFonts w:ascii="Times New Roman" w:hAnsi="Times New Roman"/>
          <w:i/>
          <w:iCs/>
          <w:sz w:val="23"/>
          <w:szCs w:val="23"/>
        </w:rPr>
        <w:t>pirkimo</w:t>
      </w:r>
      <w:r w:rsidRPr="007371F9">
        <w:rPr>
          <w:rFonts w:ascii="Times New Roman" w:hAnsi="Times New Roman"/>
          <w:sz w:val="23"/>
          <w:szCs w:val="23"/>
        </w:rPr>
        <w:t>.</w:t>
      </w:r>
    </w:p>
    <w:p w14:paraId="3BC7B7AB" w14:textId="77777777" w:rsidR="008F6D9F" w:rsidRPr="007371F9" w:rsidRDefault="008F6D9F" w:rsidP="008F6D9F">
      <w:pPr>
        <w:spacing w:before="120" w:after="120" w:line="240" w:lineRule="auto"/>
        <w:jc w:val="right"/>
        <w:rPr>
          <w:rFonts w:ascii="Times New Roman" w:hAnsi="Times New Roman" w:cs="Times New Roman"/>
          <w:i/>
          <w:iCs/>
          <w:sz w:val="23"/>
          <w:szCs w:val="23"/>
        </w:rPr>
      </w:pP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031CC6" w:rsidRPr="007371F9" w14:paraId="329222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74BAC3" w14:textId="77777777" w:rsidR="00031CC6" w:rsidRPr="007371F9" w:rsidRDefault="00031CC6"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2D8608" w14:textId="5BD6F2DE" w:rsidR="00031CC6" w:rsidRPr="007371F9" w:rsidRDefault="00031CC6" w:rsidP="008C347B">
            <w:pPr>
              <w:spacing w:after="0" w:line="240" w:lineRule="auto"/>
              <w:jc w:val="both"/>
              <w:rPr>
                <w:rFonts w:ascii="Times New Roman" w:eastAsia="Times New Roman" w:hAnsi="Times New Roman" w:cs="Times New Roman"/>
                <w:sz w:val="23"/>
                <w:szCs w:val="23"/>
                <w:lang w:eastAsia="lt-LT"/>
              </w:rPr>
            </w:pPr>
            <w:r w:rsidRPr="00031CC6">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7BCDC8" w14:textId="77777777" w:rsidR="00031CC6" w:rsidRPr="007371F9" w:rsidRDefault="00031CC6" w:rsidP="008C347B">
            <w:pPr>
              <w:spacing w:after="0" w:line="240" w:lineRule="auto"/>
              <w:rPr>
                <w:rFonts w:ascii="Times New Roman" w:eastAsia="Times New Roman" w:hAnsi="Times New Roman" w:cs="Times New Roman"/>
                <w:sz w:val="23"/>
                <w:szCs w:val="23"/>
                <w:lang w:eastAsia="lt-LT"/>
              </w:rPr>
            </w:pPr>
          </w:p>
        </w:tc>
      </w:tr>
      <w:tr w:rsidR="00031CC6" w:rsidRPr="007371F9" w14:paraId="2B394CB9"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E1C371" w14:textId="77777777" w:rsidR="00031CC6" w:rsidRPr="007371F9" w:rsidRDefault="00031CC6"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1385F6" w14:textId="2D5A0CD7" w:rsidR="00031CC6" w:rsidRPr="00031CC6" w:rsidRDefault="00031CC6" w:rsidP="008C347B">
            <w:pPr>
              <w:spacing w:after="0" w:line="240" w:lineRule="auto"/>
              <w:jc w:val="both"/>
              <w:rPr>
                <w:rFonts w:ascii="Times New Roman" w:eastAsia="Times New Roman" w:hAnsi="Times New Roman" w:cs="Times New Roman"/>
                <w:sz w:val="23"/>
                <w:szCs w:val="23"/>
                <w:lang w:eastAsia="lt-LT"/>
              </w:rPr>
            </w:pPr>
            <w:r w:rsidRPr="00031CC6">
              <w:rPr>
                <w:rFonts w:ascii="Times New Roman" w:eastAsia="Times New Roman" w:hAnsi="Times New Roman" w:cs="Times New Roman"/>
                <w:sz w:val="23"/>
                <w:szCs w:val="23"/>
                <w:lang w:eastAsia="lt-LT"/>
              </w:rPr>
              <w:t xml:space="preserve">Ar </w:t>
            </w:r>
            <w:r>
              <w:rPr>
                <w:rFonts w:ascii="Times New Roman" w:eastAsia="Times New Roman" w:hAnsi="Times New Roman" w:cs="Times New Roman"/>
                <w:sz w:val="23"/>
                <w:szCs w:val="23"/>
                <w:lang w:eastAsia="lt-LT"/>
              </w:rPr>
              <w:t>pirkimo dokumentuose nustatyti kvalifikaciniai reikalavimai</w:t>
            </w:r>
            <w:r w:rsidRPr="00031CC6">
              <w:rPr>
                <w:rFonts w:ascii="Times New Roman" w:eastAsia="Times New Roman" w:hAnsi="Times New Roman" w:cs="Times New Roman"/>
                <w:sz w:val="23"/>
                <w:szCs w:val="23"/>
                <w:lang w:eastAsia="lt-LT"/>
              </w:rPr>
              <w:t xml:space="preserve"> yra aišk</w:t>
            </w:r>
            <w:r>
              <w:rPr>
                <w:rFonts w:ascii="Times New Roman" w:eastAsia="Times New Roman" w:hAnsi="Times New Roman" w:cs="Times New Roman"/>
                <w:sz w:val="23"/>
                <w:szCs w:val="23"/>
                <w:lang w:eastAsia="lt-LT"/>
              </w:rPr>
              <w:t>ūs</w:t>
            </w:r>
            <w:r w:rsidRPr="00031CC6">
              <w:rPr>
                <w:rFonts w:ascii="Times New Roman" w:eastAsia="Times New Roman" w:hAnsi="Times New Roman" w:cs="Times New Roman"/>
                <w:sz w:val="23"/>
                <w:szCs w:val="23"/>
                <w:lang w:eastAsia="lt-LT"/>
              </w:rPr>
              <w:t>, suprantam</w:t>
            </w:r>
            <w:r>
              <w:rPr>
                <w:rFonts w:ascii="Times New Roman" w:eastAsia="Times New Roman" w:hAnsi="Times New Roman" w:cs="Times New Roman"/>
                <w:sz w:val="23"/>
                <w:szCs w:val="23"/>
                <w:lang w:eastAsia="lt-LT"/>
              </w:rPr>
              <w:t>i</w:t>
            </w:r>
            <w:r w:rsidRPr="00031CC6">
              <w:rPr>
                <w:rFonts w:ascii="Times New Roman" w:eastAsia="Times New Roman" w:hAnsi="Times New Roman" w:cs="Times New Roman"/>
                <w:sz w:val="23"/>
                <w:szCs w:val="23"/>
                <w:lang w:eastAsia="lt-LT"/>
              </w:rPr>
              <w:t xml:space="preserve"> bei neribojant</w:t>
            </w:r>
            <w:r>
              <w:rPr>
                <w:rFonts w:ascii="Times New Roman" w:eastAsia="Times New Roman" w:hAnsi="Times New Roman" w:cs="Times New Roman"/>
                <w:sz w:val="23"/>
                <w:szCs w:val="23"/>
                <w:lang w:eastAsia="lt-LT"/>
              </w:rPr>
              <w:t>ys</w:t>
            </w:r>
            <w:r w:rsidRPr="00031CC6">
              <w:rPr>
                <w:rFonts w:ascii="Times New Roman" w:eastAsia="Times New Roman" w:hAnsi="Times New Roman" w:cs="Times New Roman"/>
                <w:sz w:val="23"/>
                <w:szCs w:val="23"/>
                <w:lang w:eastAsia="lt-LT"/>
              </w:rPr>
              <w:t xml:space="preserve">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072C40" w14:textId="77777777" w:rsidR="00031CC6" w:rsidRPr="007371F9" w:rsidRDefault="00031CC6"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66314785" w:rsidR="00701084" w:rsidRPr="007371F9"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6D0C1C">
              <w:rPr>
                <w:rFonts w:ascii="Times New Roman" w:eastAsia="Times New Roman" w:hAnsi="Times New Roman" w:cs="Times New Roman"/>
                <w:sz w:val="23"/>
                <w:szCs w:val="23"/>
                <w:lang w:eastAsia="lt-LT"/>
              </w:rPr>
              <w:t xml:space="preserve"> </w:t>
            </w:r>
            <w:r w:rsidR="000635AC" w:rsidRPr="00B55E02">
              <w:rPr>
                <w:rFonts w:ascii="Times New Roman" w:eastAsia="Times New Roman" w:hAnsi="Times New Roman" w:cs="Times New Roman"/>
                <w:sz w:val="23"/>
                <w:szCs w:val="23"/>
                <w:lang w:eastAsia="lt-LT"/>
              </w:rPr>
              <w:t xml:space="preserve"> ne daugiau kaip </w:t>
            </w:r>
            <w:r w:rsidR="00B05C64" w:rsidRPr="00B05C64">
              <w:rPr>
                <w:rFonts w:ascii="Times New Roman" w:eastAsia="Times New Roman" w:hAnsi="Times New Roman" w:cs="Times New Roman"/>
                <w:sz w:val="23"/>
                <w:szCs w:val="23"/>
                <w:lang w:eastAsia="lt-LT"/>
              </w:rPr>
              <w:t xml:space="preserve">20 661 157,02 </w:t>
            </w:r>
            <w:r w:rsidR="000635AC" w:rsidRPr="00B55E02">
              <w:rPr>
                <w:rFonts w:ascii="Times New Roman" w:eastAsia="Times New Roman" w:hAnsi="Times New Roman" w:cs="Times New Roman"/>
                <w:sz w:val="23"/>
                <w:szCs w:val="23"/>
                <w:lang w:eastAsia="lt-LT"/>
              </w:rPr>
              <w:t>Eur be PVM</w:t>
            </w:r>
            <w:r w:rsidR="000635AC">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561C9421" w:rsidR="008F6D9F" w:rsidRPr="007371F9"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6D0C1C">
              <w:rPr>
                <w:rFonts w:ascii="Times New Roman" w:eastAsia="Times New Roman" w:hAnsi="Times New Roman" w:cs="Times New Roman"/>
                <w:sz w:val="23"/>
                <w:szCs w:val="23"/>
                <w:lang w:eastAsia="lt-LT"/>
              </w:rPr>
              <w:t>užduotis</w:t>
            </w:r>
            <w:r w:rsidR="000635AC" w:rsidRPr="000635AC">
              <w:rPr>
                <w:rFonts w:ascii="Times New Roman" w:eastAsia="Times New Roman" w:hAnsi="Times New Roman" w:cs="Times New Roman"/>
                <w:sz w:val="23"/>
                <w:szCs w:val="23"/>
                <w:lang w:eastAsia="lt-LT"/>
              </w:rPr>
              <w:t xml:space="preserve"> </w:t>
            </w:r>
            <w:r w:rsidRPr="007371F9">
              <w:rPr>
                <w:rFonts w:ascii="Times New Roman" w:eastAsia="Times New Roman" w:hAnsi="Times New Roman" w:cs="Times New Roman"/>
                <w:sz w:val="23"/>
                <w:szCs w:val="23"/>
                <w:lang w:eastAsia="lt-LT"/>
              </w:rPr>
              <w:t>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F7728" w14:textId="77777777" w:rsidR="0025454B" w:rsidRDefault="0025454B" w:rsidP="00CA399F">
      <w:pPr>
        <w:spacing w:after="0" w:line="240" w:lineRule="auto"/>
      </w:pPr>
      <w:r>
        <w:separator/>
      </w:r>
    </w:p>
  </w:endnote>
  <w:endnote w:type="continuationSeparator" w:id="0">
    <w:p w14:paraId="0975DF76" w14:textId="77777777" w:rsidR="0025454B" w:rsidRDefault="0025454B" w:rsidP="00CA399F">
      <w:pPr>
        <w:spacing w:after="0" w:line="240" w:lineRule="auto"/>
      </w:pPr>
      <w:r>
        <w:continuationSeparator/>
      </w:r>
    </w:p>
  </w:endnote>
  <w:endnote w:type="continuationNotice" w:id="1">
    <w:p w14:paraId="4B887685" w14:textId="77777777" w:rsidR="0025454B" w:rsidRDefault="002545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3A32" w14:textId="77777777" w:rsidR="0025454B" w:rsidRDefault="0025454B" w:rsidP="00CA399F">
      <w:pPr>
        <w:spacing w:after="0" w:line="240" w:lineRule="auto"/>
      </w:pPr>
      <w:r>
        <w:separator/>
      </w:r>
    </w:p>
  </w:footnote>
  <w:footnote w:type="continuationSeparator" w:id="0">
    <w:p w14:paraId="2E40898E" w14:textId="77777777" w:rsidR="0025454B" w:rsidRDefault="0025454B" w:rsidP="00CA399F">
      <w:pPr>
        <w:spacing w:after="0" w:line="240" w:lineRule="auto"/>
      </w:pPr>
      <w:r>
        <w:continuationSeparator/>
      </w:r>
    </w:p>
  </w:footnote>
  <w:footnote w:type="continuationNotice" w:id="1">
    <w:p w14:paraId="33877D4A" w14:textId="77777777" w:rsidR="0025454B" w:rsidRDefault="002545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1CC6"/>
    <w:rsid w:val="000348DB"/>
    <w:rsid w:val="00046145"/>
    <w:rsid w:val="00052762"/>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50041"/>
    <w:rsid w:val="0025454B"/>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4DD2"/>
    <w:rsid w:val="003B667A"/>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0C1C"/>
    <w:rsid w:val="006D377D"/>
    <w:rsid w:val="006E41A8"/>
    <w:rsid w:val="006E626E"/>
    <w:rsid w:val="006F7F9C"/>
    <w:rsid w:val="00701084"/>
    <w:rsid w:val="00724AAC"/>
    <w:rsid w:val="00725A5A"/>
    <w:rsid w:val="007371F9"/>
    <w:rsid w:val="00742EFF"/>
    <w:rsid w:val="007466B2"/>
    <w:rsid w:val="00747140"/>
    <w:rsid w:val="007563D3"/>
    <w:rsid w:val="00767A2C"/>
    <w:rsid w:val="007773A6"/>
    <w:rsid w:val="00782BE5"/>
    <w:rsid w:val="00787BD1"/>
    <w:rsid w:val="00793CC0"/>
    <w:rsid w:val="00793F72"/>
    <w:rsid w:val="00795288"/>
    <w:rsid w:val="007A1BC5"/>
    <w:rsid w:val="007B2B7E"/>
    <w:rsid w:val="007D0BE1"/>
    <w:rsid w:val="007D1366"/>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5251"/>
    <w:rsid w:val="00876171"/>
    <w:rsid w:val="00895B19"/>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1689"/>
    <w:rsid w:val="00A64812"/>
    <w:rsid w:val="00A70976"/>
    <w:rsid w:val="00A844CA"/>
    <w:rsid w:val="00A86AD6"/>
    <w:rsid w:val="00A91309"/>
    <w:rsid w:val="00AA3182"/>
    <w:rsid w:val="00AC6B3F"/>
    <w:rsid w:val="00AD4C88"/>
    <w:rsid w:val="00AE35CC"/>
    <w:rsid w:val="00AE6C99"/>
    <w:rsid w:val="00AF7912"/>
    <w:rsid w:val="00AF7EC6"/>
    <w:rsid w:val="00B05C64"/>
    <w:rsid w:val="00B17FC3"/>
    <w:rsid w:val="00B25E2D"/>
    <w:rsid w:val="00B55E02"/>
    <w:rsid w:val="00B656EB"/>
    <w:rsid w:val="00B724FC"/>
    <w:rsid w:val="00B746CD"/>
    <w:rsid w:val="00B808C8"/>
    <w:rsid w:val="00B976D1"/>
    <w:rsid w:val="00BB42EA"/>
    <w:rsid w:val="00BB4541"/>
    <w:rsid w:val="00BB567E"/>
    <w:rsid w:val="00BD0860"/>
    <w:rsid w:val="00BD5830"/>
    <w:rsid w:val="00BE14EE"/>
    <w:rsid w:val="00C039C9"/>
    <w:rsid w:val="00C25ADE"/>
    <w:rsid w:val="00C7672B"/>
    <w:rsid w:val="00C804DB"/>
    <w:rsid w:val="00C82332"/>
    <w:rsid w:val="00C82B0F"/>
    <w:rsid w:val="00C93D5F"/>
    <w:rsid w:val="00C93E51"/>
    <w:rsid w:val="00C940A4"/>
    <w:rsid w:val="00C97BF0"/>
    <w:rsid w:val="00CA399F"/>
    <w:rsid w:val="00CB2ADB"/>
    <w:rsid w:val="00CC0666"/>
    <w:rsid w:val="00CC49ED"/>
    <w:rsid w:val="00CC5B98"/>
    <w:rsid w:val="00CD6190"/>
    <w:rsid w:val="00CE6E75"/>
    <w:rsid w:val="00CE7DD2"/>
    <w:rsid w:val="00D01B2D"/>
    <w:rsid w:val="00D0384E"/>
    <w:rsid w:val="00D26EAC"/>
    <w:rsid w:val="00D33097"/>
    <w:rsid w:val="00D559C8"/>
    <w:rsid w:val="00D60A9F"/>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66A3B"/>
    <w:rsid w:val="00E71826"/>
    <w:rsid w:val="00E73766"/>
    <w:rsid w:val="00E7463A"/>
    <w:rsid w:val="00E82616"/>
    <w:rsid w:val="00E84F01"/>
    <w:rsid w:val="00E93ED5"/>
    <w:rsid w:val="00EB1C75"/>
    <w:rsid w:val="00EC0216"/>
    <w:rsid w:val="00EC112F"/>
    <w:rsid w:val="00ED24A9"/>
    <w:rsid w:val="00ED6064"/>
    <w:rsid w:val="00EF5C6A"/>
    <w:rsid w:val="00EF7F18"/>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1ABB"/>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1528</Words>
  <Characters>871</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45</cp:revision>
  <cp:lastPrinted>2025-06-12T10:11:00Z</cp:lastPrinted>
  <dcterms:created xsi:type="dcterms:W3CDTF">2022-06-15T15:22:00Z</dcterms:created>
  <dcterms:modified xsi:type="dcterms:W3CDTF">2025-06-12T10:12:00Z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